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E78" w:rsidRPr="00152DF7" w:rsidRDefault="00DC4E78" w:rsidP="00DC4E78">
      <w:pPr>
        <w:pStyle w:val="Heading2"/>
        <w:jc w:val="left"/>
        <w:rPr>
          <w:rFonts w:ascii="Arial Narrow" w:hAnsi="Arial Narrow" w:cs="Tahoma"/>
          <w:sz w:val="28"/>
          <w:szCs w:val="28"/>
        </w:rPr>
      </w:pPr>
      <w:r w:rsidRPr="00152DF7">
        <w:rPr>
          <w:rFonts w:ascii="Arial Narrow" w:hAnsi="Arial Narrow" w:cs="Tahoma"/>
          <w:sz w:val="28"/>
          <w:szCs w:val="28"/>
        </w:rPr>
        <w:t>Bachelor of Science in Industrial Engineering</w:t>
      </w:r>
    </w:p>
    <w:p w:rsidR="00DC4E78" w:rsidRPr="00465AA2" w:rsidRDefault="00152DF7" w:rsidP="00DC4E78">
      <w:pPr>
        <w:rPr>
          <w:rFonts w:ascii="Arial Narrow" w:hAnsi="Arial Narrow" w:cs="Tahoma"/>
          <w:b/>
          <w:bCs/>
        </w:rPr>
      </w:pPr>
      <w:r w:rsidRPr="00152DF7">
        <w:rPr>
          <w:rFonts w:ascii="Arial Narrow" w:hAnsi="Arial Narrow" w:cs="Tahoma"/>
          <w:b/>
          <w:bCs/>
          <w:sz w:val="28"/>
          <w:szCs w:val="28"/>
        </w:rPr>
        <w:t>201</w:t>
      </w:r>
      <w:r w:rsidR="005F7189">
        <w:rPr>
          <w:rFonts w:ascii="Arial Narrow" w:hAnsi="Arial Narrow" w:cs="Tahoma"/>
          <w:b/>
          <w:bCs/>
          <w:sz w:val="28"/>
          <w:szCs w:val="28"/>
        </w:rPr>
        <w:t>4</w:t>
      </w:r>
      <w:r w:rsidR="00DC4E78" w:rsidRPr="00152DF7">
        <w:rPr>
          <w:rFonts w:ascii="Arial Narrow" w:hAnsi="Arial Narrow" w:cs="Tahoma"/>
          <w:b/>
          <w:bCs/>
          <w:sz w:val="28"/>
          <w:szCs w:val="28"/>
        </w:rPr>
        <w:t xml:space="preserve"> Catalog</w:t>
      </w:r>
      <w:r w:rsidR="00DC4E78" w:rsidRPr="00465AA2">
        <w:rPr>
          <w:rFonts w:ascii="Arial Narrow" w:hAnsi="Arial Narrow" w:cs="Tahoma"/>
          <w:b/>
          <w:bCs/>
        </w:rPr>
        <w:tab/>
      </w:r>
      <w:r w:rsidR="00DC4E78">
        <w:rPr>
          <w:rFonts w:ascii="Arial Narrow" w:hAnsi="Arial Narrow" w:cs="Tahoma"/>
          <w:b/>
          <w:bCs/>
        </w:rPr>
        <w:tab/>
      </w:r>
      <w:r w:rsidR="00DC4E78" w:rsidRPr="00465AA2">
        <w:rPr>
          <w:rFonts w:ascii="Arial Narrow" w:hAnsi="Arial Narrow" w:cs="Tahoma"/>
          <w:b/>
          <w:bCs/>
        </w:rPr>
        <w:tab/>
      </w:r>
      <w:r w:rsidR="00DC4E78" w:rsidRPr="00465AA2">
        <w:rPr>
          <w:rFonts w:ascii="Arial Narrow" w:hAnsi="Arial Narrow" w:cs="Tahoma"/>
          <w:b/>
          <w:bCs/>
        </w:rPr>
        <w:tab/>
      </w:r>
      <w:r w:rsidR="00DC4E78" w:rsidRPr="00465AA2">
        <w:rPr>
          <w:rFonts w:ascii="Arial Narrow" w:hAnsi="Arial Narrow" w:cs="Tahoma"/>
          <w:b/>
          <w:bCs/>
        </w:rPr>
        <w:tab/>
      </w:r>
      <w:r w:rsidR="00DC4E78" w:rsidRPr="00465AA2">
        <w:rPr>
          <w:rFonts w:ascii="Arial Narrow" w:hAnsi="Arial Narrow" w:cs="Tahoma"/>
          <w:b/>
          <w:bCs/>
        </w:rPr>
        <w:tab/>
      </w:r>
      <w:r w:rsidR="00DC4E78" w:rsidRPr="00465AA2">
        <w:rPr>
          <w:rFonts w:ascii="Arial Narrow" w:hAnsi="Arial Narrow" w:cs="Tahoma"/>
          <w:b/>
          <w:bCs/>
        </w:rPr>
        <w:tab/>
      </w:r>
      <w:r w:rsidR="00DC4E78" w:rsidRPr="00152DF7">
        <w:rPr>
          <w:rFonts w:ascii="Arial Narrow" w:hAnsi="Arial Narrow" w:cs="Tahoma"/>
          <w:sz w:val="28"/>
          <w:szCs w:val="28"/>
        </w:rPr>
        <w:t>Total Credits Required =12</w:t>
      </w:r>
      <w:r w:rsidRPr="00152DF7">
        <w:rPr>
          <w:rFonts w:ascii="Arial Narrow" w:hAnsi="Arial Narrow" w:cs="Tahoma"/>
          <w:sz w:val="28"/>
          <w:szCs w:val="28"/>
        </w:rPr>
        <w:t>2</w:t>
      </w:r>
    </w:p>
    <w:p w:rsidR="00DC4E78" w:rsidRDefault="00DC4E78" w:rsidP="00DC4E78">
      <w:pPr>
        <w:pStyle w:val="Header"/>
        <w:tabs>
          <w:tab w:val="clear" w:pos="4320"/>
          <w:tab w:val="clear" w:pos="8640"/>
        </w:tabs>
      </w:pPr>
      <w:r w:rsidRPr="00465AA2">
        <w:t>____________________________________________________</w:t>
      </w:r>
      <w:r>
        <w:t>____________________</w:t>
      </w:r>
    </w:p>
    <w:p w:rsidR="00152DF7" w:rsidRDefault="00152DF7" w:rsidP="00DC4E78">
      <w:pPr>
        <w:pStyle w:val="Header"/>
        <w:tabs>
          <w:tab w:val="clear" w:pos="4320"/>
          <w:tab w:val="clear" w:pos="8640"/>
        </w:tabs>
      </w:pPr>
    </w:p>
    <w:p w:rsidR="00152DF7" w:rsidRDefault="00152DF7" w:rsidP="00DC4E78">
      <w:pPr>
        <w:pStyle w:val="Header"/>
        <w:tabs>
          <w:tab w:val="clear" w:pos="4320"/>
          <w:tab w:val="clear" w:pos="8640"/>
        </w:tabs>
        <w:sectPr w:rsidR="00152DF7" w:rsidSect="003E431C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DC4E78" w:rsidRPr="00465AA2" w:rsidRDefault="00DC4E78" w:rsidP="00DC4E78">
      <w:pPr>
        <w:pStyle w:val="Header"/>
        <w:tabs>
          <w:tab w:val="clear" w:pos="4320"/>
          <w:tab w:val="clear" w:pos="8640"/>
        </w:tabs>
        <w:rPr>
          <w:rFonts w:ascii="Arial Narrow" w:hAnsi="Arial Narrow" w:cs="Tahoma"/>
          <w:b/>
          <w:bCs/>
          <w:sz w:val="20"/>
        </w:rPr>
      </w:pPr>
      <w:r w:rsidRPr="00465AA2">
        <w:rPr>
          <w:rFonts w:ascii="Arial Narrow" w:hAnsi="Arial Narrow" w:cs="Tahoma"/>
          <w:b/>
          <w:bCs/>
          <w:sz w:val="20"/>
        </w:rPr>
        <w:lastRenderedPageBreak/>
        <w:t>1.  Communications (6 cr.)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 xml:space="preserve">______ </w:t>
      </w:r>
      <w:proofErr w:type="spellStart"/>
      <w:r w:rsidRPr="00465AA2">
        <w:rPr>
          <w:rFonts w:ascii="Arial Narrow" w:hAnsi="Arial Narrow" w:cs="Tahoma"/>
          <w:sz w:val="20"/>
        </w:rPr>
        <w:t>Sp</w:t>
      </w:r>
      <w:proofErr w:type="spellEnd"/>
      <w:r w:rsidRPr="00465AA2">
        <w:rPr>
          <w:rFonts w:ascii="Arial Narrow" w:hAnsi="Arial Narrow" w:cs="Tahoma"/>
          <w:sz w:val="20"/>
        </w:rPr>
        <w:t xml:space="preserve"> Cm 212 Fundamentals of Public Speaking (3)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 xml:space="preserve">______ </w:t>
      </w:r>
      <w:proofErr w:type="spellStart"/>
      <w:r w:rsidRPr="00465AA2">
        <w:rPr>
          <w:rFonts w:ascii="Arial Narrow" w:hAnsi="Arial Narrow" w:cs="Tahoma"/>
          <w:sz w:val="20"/>
        </w:rPr>
        <w:t>Engl</w:t>
      </w:r>
      <w:proofErr w:type="spellEnd"/>
      <w:r w:rsidRPr="00465AA2">
        <w:rPr>
          <w:rFonts w:ascii="Arial Narrow" w:hAnsi="Arial Narrow" w:cs="Tahoma"/>
          <w:sz w:val="20"/>
        </w:rPr>
        <w:t xml:space="preserve"> 314 Technical Communication (3)</w:t>
      </w:r>
      <w:bookmarkStart w:id="0" w:name="_GoBack"/>
      <w:bookmarkEnd w:id="0"/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b/>
          <w:bCs/>
          <w:sz w:val="20"/>
        </w:rPr>
      </w:pPr>
      <w:r w:rsidRPr="00465AA2">
        <w:rPr>
          <w:rFonts w:ascii="Arial Narrow" w:hAnsi="Arial Narrow" w:cs="Tahoma"/>
          <w:b/>
          <w:bCs/>
          <w:sz w:val="20"/>
        </w:rPr>
        <w:t>2.  Social Science &amp; Humanities (12 cr.)*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 xml:space="preserve">______ </w:t>
      </w:r>
      <w:smartTag w:uri="urn:schemas-microsoft-com:office:smarttags" w:element="place">
        <w:smartTag w:uri="urn:schemas-microsoft-com:office:smarttags" w:element="country-region">
          <w:r w:rsidRPr="00465AA2">
            <w:rPr>
              <w:rFonts w:ascii="Arial Narrow" w:hAnsi="Arial Narrow" w:cs="Tahoma"/>
              <w:sz w:val="20"/>
            </w:rPr>
            <w:t>U.S.</w:t>
          </w:r>
        </w:smartTag>
      </w:smartTag>
      <w:r w:rsidRPr="00465AA2">
        <w:rPr>
          <w:rFonts w:ascii="Arial Narrow" w:hAnsi="Arial Narrow" w:cs="Tahoma"/>
          <w:sz w:val="20"/>
        </w:rPr>
        <w:t xml:space="preserve"> Diversity (3)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>______ International Perspectives (3)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>______ (3)</w:t>
      </w:r>
    </w:p>
    <w:p w:rsidR="00DC4E78" w:rsidRPr="00465AA2" w:rsidRDefault="00DC4E78" w:rsidP="00DC4E78">
      <w:pPr>
        <w:pStyle w:val="BodyText"/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>______ (3)</w:t>
      </w:r>
    </w:p>
    <w:p w:rsidR="00DC4E78" w:rsidRDefault="00DC4E78" w:rsidP="00DC4E78">
      <w:pPr>
        <w:pStyle w:val="BodyText"/>
        <w:rPr>
          <w:rFonts w:ascii="Arial Narrow" w:hAnsi="Arial Narrow" w:cs="Tahoma"/>
          <w:i/>
          <w:iCs/>
          <w:sz w:val="20"/>
        </w:rPr>
      </w:pPr>
      <w:r w:rsidRPr="00465AA2">
        <w:rPr>
          <w:rFonts w:ascii="Arial Narrow" w:hAnsi="Arial Narrow" w:cs="Tahoma"/>
          <w:i/>
          <w:iCs/>
          <w:sz w:val="20"/>
        </w:rPr>
        <w:t xml:space="preserve">Note:  Six credits in the SSH area must be </w:t>
      </w:r>
      <w:r w:rsidRPr="00465AA2">
        <w:rPr>
          <w:rFonts w:ascii="Arial Narrow" w:hAnsi="Arial Narrow" w:cs="Tahoma"/>
          <w:i/>
          <w:iCs/>
          <w:sz w:val="20"/>
          <w:u w:val="single"/>
        </w:rPr>
        <w:t>200-level or above</w:t>
      </w:r>
      <w:r w:rsidRPr="00465AA2">
        <w:rPr>
          <w:rFonts w:ascii="Arial Narrow" w:hAnsi="Arial Narrow" w:cs="Tahoma"/>
          <w:i/>
          <w:iCs/>
          <w:sz w:val="20"/>
        </w:rPr>
        <w:t>, and</w:t>
      </w:r>
    </w:p>
    <w:p w:rsidR="00DC4E78" w:rsidRPr="00465AA2" w:rsidRDefault="00DC4E78" w:rsidP="00DC4E78">
      <w:pPr>
        <w:pStyle w:val="BodyText"/>
        <w:rPr>
          <w:rFonts w:ascii="Arial Narrow" w:hAnsi="Arial Narrow" w:cs="Tahoma"/>
          <w:i/>
          <w:iCs/>
          <w:sz w:val="20"/>
        </w:rPr>
      </w:pPr>
      <w:r w:rsidRPr="00465AA2">
        <w:rPr>
          <w:rFonts w:ascii="Arial Narrow" w:hAnsi="Arial Narrow" w:cs="Tahoma"/>
          <w:i/>
          <w:iCs/>
          <w:sz w:val="20"/>
        </w:rPr>
        <w:t xml:space="preserve"> </w:t>
      </w:r>
      <w:proofErr w:type="gramStart"/>
      <w:r w:rsidRPr="00465AA2">
        <w:rPr>
          <w:rFonts w:ascii="Arial Narrow" w:hAnsi="Arial Narrow" w:cs="Tahoma"/>
          <w:i/>
          <w:iCs/>
          <w:sz w:val="20"/>
        </w:rPr>
        <w:t>six</w:t>
      </w:r>
      <w:proofErr w:type="gramEnd"/>
      <w:r w:rsidRPr="00465AA2">
        <w:rPr>
          <w:rFonts w:ascii="Arial Narrow" w:hAnsi="Arial Narrow" w:cs="Tahoma"/>
          <w:i/>
          <w:iCs/>
          <w:sz w:val="20"/>
        </w:rPr>
        <w:t xml:space="preserve"> credits must form a </w:t>
      </w:r>
      <w:r w:rsidRPr="00465AA2">
        <w:rPr>
          <w:rFonts w:ascii="Arial Narrow" w:hAnsi="Arial Narrow" w:cs="Tahoma"/>
          <w:i/>
          <w:iCs/>
          <w:sz w:val="20"/>
          <w:u w:val="single"/>
        </w:rPr>
        <w:t>sequence</w:t>
      </w:r>
      <w:r w:rsidRPr="00465AA2">
        <w:rPr>
          <w:rFonts w:ascii="Arial Narrow" w:hAnsi="Arial Narrow" w:cs="Tahoma"/>
          <w:i/>
          <w:iCs/>
          <w:sz w:val="20"/>
        </w:rPr>
        <w:t xml:space="preserve"> of prerequisite or related courses.</w:t>
      </w:r>
    </w:p>
    <w:p w:rsidR="00DC4E78" w:rsidRPr="00465AA2" w:rsidRDefault="00DC4E78" w:rsidP="00DC4E78">
      <w:pPr>
        <w:pStyle w:val="BodyText"/>
        <w:rPr>
          <w:rFonts w:ascii="Arial Narrow" w:hAnsi="Arial Narrow" w:cs="Tahoma"/>
          <w:i/>
          <w:iCs/>
          <w:sz w:val="20"/>
        </w:rPr>
      </w:pPr>
    </w:p>
    <w:p w:rsidR="00DC4E78" w:rsidRPr="00465AA2" w:rsidRDefault="00DC4E78" w:rsidP="00DC4E78">
      <w:pPr>
        <w:pStyle w:val="BodyText"/>
        <w:rPr>
          <w:rFonts w:ascii="Arial Narrow" w:hAnsi="Arial Narrow" w:cs="Tahoma"/>
          <w:i/>
          <w:iCs/>
          <w:sz w:val="20"/>
        </w:rPr>
      </w:pPr>
      <w:r w:rsidRPr="00465AA2">
        <w:rPr>
          <w:rFonts w:ascii="Arial Narrow" w:hAnsi="Arial Narrow" w:cs="Tahoma"/>
          <w:i/>
          <w:iCs/>
          <w:sz w:val="20"/>
        </w:rPr>
        <w:t>*See the list of courses approved by the IMSE Department.</w:t>
      </w:r>
    </w:p>
    <w:p w:rsidR="00DC4E78" w:rsidRPr="00465AA2" w:rsidRDefault="00DC4E78" w:rsidP="00DC4E78">
      <w:pPr>
        <w:pStyle w:val="BodyText"/>
        <w:spacing w:line="360" w:lineRule="auto"/>
        <w:rPr>
          <w:rFonts w:ascii="Arial Narrow" w:hAnsi="Arial Narrow" w:cs="Tahoma"/>
          <w:b/>
          <w:bCs/>
          <w:sz w:val="20"/>
        </w:rPr>
      </w:pPr>
    </w:p>
    <w:p w:rsidR="00DC4E78" w:rsidRPr="00465AA2" w:rsidRDefault="00DC4E78" w:rsidP="00DC4E78">
      <w:pPr>
        <w:pStyle w:val="BodyText"/>
        <w:spacing w:line="360" w:lineRule="auto"/>
        <w:rPr>
          <w:rFonts w:ascii="Arial Narrow" w:hAnsi="Arial Narrow" w:cs="Tahoma"/>
          <w:b/>
          <w:bCs/>
          <w:sz w:val="20"/>
        </w:rPr>
      </w:pPr>
      <w:r>
        <w:rPr>
          <w:rFonts w:ascii="Arial Narrow" w:hAnsi="Arial Narrow" w:cs="Tahoma"/>
          <w:b/>
          <w:bCs/>
          <w:sz w:val="20"/>
        </w:rPr>
        <w:t>3.  Basic Program (27</w:t>
      </w:r>
      <w:r w:rsidRPr="00465AA2">
        <w:rPr>
          <w:rFonts w:ascii="Arial Narrow" w:hAnsi="Arial Narrow" w:cs="Tahoma"/>
          <w:b/>
          <w:bCs/>
          <w:sz w:val="20"/>
        </w:rPr>
        <w:t xml:space="preserve"> cr.)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 xml:space="preserve">______ </w:t>
      </w:r>
      <w:proofErr w:type="spellStart"/>
      <w:r w:rsidRPr="00465AA2">
        <w:rPr>
          <w:rFonts w:ascii="Arial Narrow" w:hAnsi="Arial Narrow" w:cs="Tahoma"/>
          <w:sz w:val="20"/>
        </w:rPr>
        <w:t>Chem</w:t>
      </w:r>
      <w:proofErr w:type="spellEnd"/>
      <w:r w:rsidRPr="00465AA2">
        <w:rPr>
          <w:rFonts w:ascii="Arial Narrow" w:hAnsi="Arial Narrow" w:cs="Tahoma"/>
          <w:sz w:val="20"/>
        </w:rPr>
        <w:t xml:space="preserve"> 167 General Chemistry for Engineering Students (4)</w:t>
      </w:r>
    </w:p>
    <w:p w:rsidR="00DC4E78" w:rsidRPr="00465AA2" w:rsidRDefault="00DC4E78" w:rsidP="00DC4E78">
      <w:pPr>
        <w:spacing w:line="360" w:lineRule="auto"/>
        <w:ind w:left="540"/>
        <w:rPr>
          <w:rFonts w:ascii="Arial Narrow" w:hAnsi="Arial Narrow" w:cs="Tahoma"/>
          <w:sz w:val="20"/>
        </w:rPr>
      </w:pPr>
      <w:proofErr w:type="gramStart"/>
      <w:r w:rsidRPr="00465AA2">
        <w:rPr>
          <w:rFonts w:ascii="Arial Narrow" w:hAnsi="Arial Narrow" w:cs="Tahoma"/>
          <w:i/>
          <w:iCs/>
          <w:sz w:val="20"/>
        </w:rPr>
        <w:t>or</w:t>
      </w:r>
      <w:proofErr w:type="gramEnd"/>
      <w:r w:rsidRPr="00465AA2">
        <w:rPr>
          <w:rFonts w:ascii="Arial Narrow" w:hAnsi="Arial Narrow" w:cs="Tahoma"/>
          <w:sz w:val="20"/>
        </w:rPr>
        <w:t xml:space="preserve"> </w:t>
      </w:r>
      <w:proofErr w:type="spellStart"/>
      <w:r w:rsidRPr="00465AA2">
        <w:rPr>
          <w:rFonts w:ascii="Arial Narrow" w:hAnsi="Arial Narrow" w:cs="Tahoma"/>
          <w:sz w:val="20"/>
        </w:rPr>
        <w:t>Chem</w:t>
      </w:r>
      <w:proofErr w:type="spellEnd"/>
      <w:r w:rsidRPr="00465AA2">
        <w:rPr>
          <w:rFonts w:ascii="Arial Narrow" w:hAnsi="Arial Narrow" w:cs="Tahoma"/>
          <w:sz w:val="20"/>
        </w:rPr>
        <w:t xml:space="preserve"> </w:t>
      </w:r>
      <w:r>
        <w:rPr>
          <w:rFonts w:ascii="Arial Narrow" w:hAnsi="Arial Narrow" w:cs="Tahoma"/>
          <w:sz w:val="20"/>
        </w:rPr>
        <w:t xml:space="preserve">177 General </w:t>
      </w:r>
      <w:r w:rsidRPr="00465AA2">
        <w:rPr>
          <w:rFonts w:ascii="Arial Narrow" w:hAnsi="Arial Narrow" w:cs="Tahoma"/>
          <w:sz w:val="20"/>
        </w:rPr>
        <w:t xml:space="preserve"> Chemistry</w:t>
      </w:r>
      <w:r>
        <w:rPr>
          <w:rFonts w:ascii="Arial Narrow" w:hAnsi="Arial Narrow" w:cs="Tahoma"/>
          <w:sz w:val="20"/>
        </w:rPr>
        <w:t xml:space="preserve"> and Chemistry Lab</w:t>
      </w:r>
      <w:r w:rsidRPr="00465AA2">
        <w:rPr>
          <w:rFonts w:ascii="Arial Narrow" w:hAnsi="Arial Narrow" w:cs="Tahoma"/>
          <w:sz w:val="20"/>
        </w:rPr>
        <w:t xml:space="preserve"> (4)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 xml:space="preserve">______ </w:t>
      </w:r>
      <w:proofErr w:type="spellStart"/>
      <w:r w:rsidRPr="00465AA2">
        <w:rPr>
          <w:rFonts w:ascii="Arial Narrow" w:hAnsi="Arial Narrow" w:cs="Tahoma"/>
          <w:sz w:val="20"/>
        </w:rPr>
        <w:t>Engl</w:t>
      </w:r>
      <w:proofErr w:type="spellEnd"/>
      <w:r w:rsidRPr="00465AA2">
        <w:rPr>
          <w:rFonts w:ascii="Arial Narrow" w:hAnsi="Arial Narrow" w:cs="Tahoma"/>
          <w:sz w:val="20"/>
        </w:rPr>
        <w:t xml:space="preserve"> 1</w:t>
      </w:r>
      <w:r>
        <w:rPr>
          <w:rFonts w:ascii="Arial Narrow" w:hAnsi="Arial Narrow" w:cs="Tahoma"/>
          <w:sz w:val="20"/>
        </w:rPr>
        <w:t>50</w:t>
      </w:r>
      <w:r w:rsidRPr="00465AA2">
        <w:rPr>
          <w:rFonts w:ascii="Arial Narrow" w:hAnsi="Arial Narrow" w:cs="Tahoma"/>
          <w:sz w:val="20"/>
        </w:rPr>
        <w:t xml:space="preserve"> </w:t>
      </w:r>
      <w:r w:rsidRPr="003E431C">
        <w:rPr>
          <w:rFonts w:ascii="Arial Narrow" w:hAnsi="Arial Narrow" w:cs="Arial"/>
          <w:bCs/>
          <w:color w:val="000000"/>
          <w:sz w:val="20"/>
        </w:rPr>
        <w:t>Critical Thinking and Communication</w:t>
      </w:r>
      <w:r w:rsidRPr="00465AA2">
        <w:rPr>
          <w:rFonts w:ascii="Arial Narrow" w:hAnsi="Arial Narrow" w:cs="Tahoma"/>
          <w:sz w:val="20"/>
        </w:rPr>
        <w:t xml:space="preserve"> (3)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 xml:space="preserve">______ </w:t>
      </w:r>
      <w:proofErr w:type="spellStart"/>
      <w:r w:rsidRPr="00465AA2">
        <w:rPr>
          <w:rFonts w:ascii="Arial Narrow" w:hAnsi="Arial Narrow" w:cs="Tahoma"/>
          <w:sz w:val="20"/>
        </w:rPr>
        <w:t>Engl</w:t>
      </w:r>
      <w:proofErr w:type="spellEnd"/>
      <w:r w:rsidRPr="00465AA2">
        <w:rPr>
          <w:rFonts w:ascii="Arial Narrow" w:hAnsi="Arial Narrow" w:cs="Tahoma"/>
          <w:sz w:val="20"/>
        </w:rPr>
        <w:t xml:space="preserve"> </w:t>
      </w:r>
      <w:r>
        <w:rPr>
          <w:rFonts w:ascii="Arial Narrow" w:hAnsi="Arial Narrow" w:cs="Tahoma"/>
          <w:sz w:val="20"/>
        </w:rPr>
        <w:t>250</w:t>
      </w:r>
      <w:r w:rsidRPr="00465AA2">
        <w:rPr>
          <w:rFonts w:ascii="Arial Narrow" w:hAnsi="Arial Narrow" w:cs="Tahoma"/>
          <w:sz w:val="20"/>
        </w:rPr>
        <w:t xml:space="preserve"> </w:t>
      </w:r>
      <w:r w:rsidRPr="003E431C">
        <w:rPr>
          <w:rFonts w:ascii="Arial Narrow" w:hAnsi="Arial Narrow" w:cs="Arial"/>
          <w:bCs/>
          <w:color w:val="000000"/>
          <w:sz w:val="20"/>
        </w:rPr>
        <w:t xml:space="preserve">Written, Oral, Visual, </w:t>
      </w:r>
      <w:r>
        <w:rPr>
          <w:rFonts w:ascii="Arial Narrow" w:hAnsi="Arial Narrow" w:cs="Arial"/>
          <w:bCs/>
          <w:color w:val="000000"/>
          <w:sz w:val="20"/>
        </w:rPr>
        <w:t>&amp;</w:t>
      </w:r>
      <w:r w:rsidRPr="003E431C">
        <w:rPr>
          <w:rFonts w:ascii="Arial Narrow" w:hAnsi="Arial Narrow" w:cs="Arial"/>
          <w:bCs/>
          <w:color w:val="000000"/>
          <w:sz w:val="20"/>
        </w:rPr>
        <w:t xml:space="preserve"> Electronic Composition</w:t>
      </w:r>
      <w:r>
        <w:rPr>
          <w:rFonts w:ascii="Arial Narrow" w:hAnsi="Arial Narrow" w:cs="Tahoma"/>
          <w:sz w:val="20"/>
        </w:rPr>
        <w:t xml:space="preserve"> </w:t>
      </w:r>
      <w:r w:rsidRPr="00465AA2">
        <w:rPr>
          <w:rFonts w:ascii="Arial Narrow" w:hAnsi="Arial Narrow" w:cs="Tahoma"/>
          <w:sz w:val="20"/>
        </w:rPr>
        <w:t>(3)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 xml:space="preserve">______ </w:t>
      </w:r>
      <w:proofErr w:type="spellStart"/>
      <w:r w:rsidRPr="00465AA2">
        <w:rPr>
          <w:rFonts w:ascii="Arial Narrow" w:hAnsi="Arial Narrow" w:cs="Tahoma"/>
          <w:sz w:val="20"/>
        </w:rPr>
        <w:t>Engr</w:t>
      </w:r>
      <w:proofErr w:type="spellEnd"/>
      <w:r w:rsidRPr="00465AA2">
        <w:rPr>
          <w:rFonts w:ascii="Arial Narrow" w:hAnsi="Arial Narrow" w:cs="Tahoma"/>
          <w:sz w:val="20"/>
        </w:rPr>
        <w:t xml:space="preserve"> 101 Engineering Orientation (R)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>______ I</w:t>
      </w:r>
      <w:r w:rsidR="00152DF7">
        <w:rPr>
          <w:rFonts w:ascii="Arial Narrow" w:hAnsi="Arial Narrow" w:cs="Tahoma"/>
          <w:sz w:val="20"/>
        </w:rPr>
        <w:t xml:space="preserve"> </w:t>
      </w:r>
      <w:r w:rsidRPr="00465AA2">
        <w:rPr>
          <w:rFonts w:ascii="Arial Narrow" w:hAnsi="Arial Narrow" w:cs="Tahoma"/>
          <w:sz w:val="20"/>
        </w:rPr>
        <w:t>E 148 Information Engineering (3)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 xml:space="preserve">______ Lib 160 Introduction to </w:t>
      </w:r>
      <w:r>
        <w:rPr>
          <w:rFonts w:ascii="Arial Narrow" w:hAnsi="Arial Narrow" w:cs="Tahoma"/>
          <w:sz w:val="20"/>
        </w:rPr>
        <w:t>Library (1</w:t>
      </w:r>
      <w:r w:rsidRPr="00465AA2">
        <w:rPr>
          <w:rFonts w:ascii="Arial Narrow" w:hAnsi="Arial Narrow" w:cs="Tahoma"/>
          <w:sz w:val="20"/>
        </w:rPr>
        <w:t>)</w:t>
      </w:r>
    </w:p>
    <w:p w:rsidR="00DC4E78" w:rsidRPr="00465AA2" w:rsidRDefault="00DC4E78" w:rsidP="00DC4E78">
      <w:pPr>
        <w:pStyle w:val="HTMLBody"/>
        <w:widowControl w:val="0"/>
        <w:autoSpaceDE/>
        <w:autoSpaceDN/>
        <w:adjustRightInd/>
        <w:spacing w:line="360" w:lineRule="auto"/>
        <w:rPr>
          <w:rFonts w:ascii="Arial Narrow" w:hAnsi="Arial Narrow" w:cs="Tahoma"/>
          <w:snapToGrid w:val="0"/>
        </w:rPr>
      </w:pPr>
      <w:r w:rsidRPr="00465AA2">
        <w:rPr>
          <w:rFonts w:ascii="Arial Narrow" w:hAnsi="Arial Narrow" w:cs="Tahoma"/>
          <w:snapToGrid w:val="0"/>
        </w:rPr>
        <w:t>______ Math 165 Calculus I (4)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>______ Math 166 Calculus II (4)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 xml:space="preserve">______ </w:t>
      </w:r>
      <w:proofErr w:type="spellStart"/>
      <w:r w:rsidRPr="00465AA2">
        <w:rPr>
          <w:rFonts w:ascii="Arial Narrow" w:hAnsi="Arial Narrow" w:cs="Tahoma"/>
          <w:sz w:val="20"/>
        </w:rPr>
        <w:t>Phys</w:t>
      </w:r>
      <w:proofErr w:type="spellEnd"/>
      <w:r w:rsidRPr="00465AA2">
        <w:rPr>
          <w:rFonts w:ascii="Arial Narrow" w:hAnsi="Arial Narrow" w:cs="Tahoma"/>
          <w:sz w:val="20"/>
        </w:rPr>
        <w:t xml:space="preserve"> 221 Introduction to Classical Physics I (5)</w:t>
      </w:r>
    </w:p>
    <w:p w:rsidR="00DC4E78" w:rsidRPr="00465AA2" w:rsidRDefault="00DC4E78" w:rsidP="00DC4E78">
      <w:pPr>
        <w:pStyle w:val="BodyText"/>
        <w:spacing w:line="360" w:lineRule="auto"/>
        <w:rPr>
          <w:rFonts w:ascii="Arial Narrow" w:hAnsi="Arial Narrow" w:cs="Tahoma"/>
          <w:snapToGrid w:val="0"/>
          <w:sz w:val="20"/>
        </w:rPr>
      </w:pPr>
    </w:p>
    <w:p w:rsidR="00DC4E78" w:rsidRPr="00465AA2" w:rsidRDefault="00DC4E78" w:rsidP="00DC4E78">
      <w:pPr>
        <w:pStyle w:val="BodyText"/>
        <w:spacing w:line="360" w:lineRule="auto"/>
        <w:rPr>
          <w:rFonts w:ascii="Arial Narrow" w:hAnsi="Arial Narrow" w:cs="Tahoma"/>
          <w:b/>
          <w:bCs/>
          <w:sz w:val="20"/>
        </w:rPr>
      </w:pPr>
      <w:r w:rsidRPr="00465AA2">
        <w:rPr>
          <w:rFonts w:ascii="Arial Narrow" w:hAnsi="Arial Narrow" w:cs="Tahoma"/>
          <w:b/>
          <w:bCs/>
          <w:sz w:val="20"/>
        </w:rPr>
        <w:t>4.  Math and Physical Science (17 cr.)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>______ Math 265 Calculus III (4)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 xml:space="preserve">______ </w:t>
      </w:r>
      <w:proofErr w:type="spellStart"/>
      <w:r w:rsidRPr="00465AA2">
        <w:rPr>
          <w:rFonts w:ascii="Arial Narrow" w:hAnsi="Arial Narrow" w:cs="Tahoma"/>
          <w:sz w:val="20"/>
        </w:rPr>
        <w:t>Phys</w:t>
      </w:r>
      <w:proofErr w:type="spellEnd"/>
      <w:r w:rsidRPr="00465AA2">
        <w:rPr>
          <w:rFonts w:ascii="Arial Narrow" w:hAnsi="Arial Narrow" w:cs="Tahoma"/>
          <w:sz w:val="20"/>
        </w:rPr>
        <w:t xml:space="preserve"> 222 Introduction to Classical Physics II (5)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 xml:space="preserve">______ Math 267 Elementary Differential Equations &amp; Laplace 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 xml:space="preserve">             Transforms (4)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 xml:space="preserve">______ Stat 231 Probability &amp; Statistical Inference for </w:t>
      </w:r>
      <w:proofErr w:type="spellStart"/>
      <w:r w:rsidRPr="00465AA2">
        <w:rPr>
          <w:rFonts w:ascii="Arial Narrow" w:hAnsi="Arial Narrow" w:cs="Tahoma"/>
          <w:sz w:val="20"/>
        </w:rPr>
        <w:t>Engrs</w:t>
      </w:r>
      <w:proofErr w:type="spellEnd"/>
      <w:r w:rsidRPr="00465AA2">
        <w:rPr>
          <w:rFonts w:ascii="Arial Narrow" w:hAnsi="Arial Narrow" w:cs="Tahoma"/>
          <w:sz w:val="20"/>
        </w:rPr>
        <w:t xml:space="preserve"> (4)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b/>
          <w:bCs/>
          <w:sz w:val="20"/>
        </w:rPr>
      </w:pPr>
      <w:r>
        <w:rPr>
          <w:rFonts w:ascii="Arial Narrow" w:hAnsi="Arial Narrow" w:cs="Tahoma"/>
          <w:sz w:val="20"/>
        </w:rPr>
        <w:t xml:space="preserve">Last updated </w:t>
      </w:r>
      <w:r w:rsidR="005F7189">
        <w:rPr>
          <w:rFonts w:ascii="Arial Narrow" w:hAnsi="Arial Narrow" w:cs="Tahoma"/>
          <w:sz w:val="20"/>
        </w:rPr>
        <w:t>4/22/2014 (KJW</w:t>
      </w:r>
      <w:r>
        <w:rPr>
          <w:rFonts w:ascii="Arial Narrow" w:hAnsi="Arial Narrow" w:cs="Tahoma"/>
          <w:sz w:val="20"/>
        </w:rPr>
        <w:t>)</w:t>
      </w:r>
      <w:r w:rsidRPr="00465AA2">
        <w:rPr>
          <w:rFonts w:ascii="Arial Narrow" w:hAnsi="Arial Narrow" w:cs="Tahoma"/>
          <w:sz w:val="20"/>
        </w:rPr>
        <w:br w:type="column"/>
      </w:r>
      <w:r w:rsidRPr="00465AA2">
        <w:rPr>
          <w:rFonts w:ascii="Arial Narrow" w:hAnsi="Arial Narrow" w:cs="Tahoma"/>
          <w:b/>
          <w:bCs/>
          <w:sz w:val="20"/>
        </w:rPr>
        <w:lastRenderedPageBreak/>
        <w:t xml:space="preserve">5. </w:t>
      </w:r>
      <w:r w:rsidR="002D520A">
        <w:rPr>
          <w:rFonts w:ascii="Arial Narrow" w:hAnsi="Arial Narrow" w:cs="Tahoma"/>
          <w:b/>
          <w:bCs/>
          <w:sz w:val="20"/>
        </w:rPr>
        <w:t xml:space="preserve"> Industrial Engineering Core (34</w:t>
      </w:r>
      <w:r w:rsidRPr="00465AA2">
        <w:rPr>
          <w:rFonts w:ascii="Arial Narrow" w:hAnsi="Arial Narrow" w:cs="Tahoma"/>
          <w:b/>
          <w:bCs/>
          <w:sz w:val="20"/>
        </w:rPr>
        <w:t xml:space="preserve"> cr.)</w:t>
      </w:r>
    </w:p>
    <w:p w:rsidR="005F7189" w:rsidRDefault="005F7189" w:rsidP="005F7189">
      <w:pPr>
        <w:spacing w:line="360" w:lineRule="auto"/>
        <w:rPr>
          <w:rFonts w:ascii="Arial Narrow" w:hAnsi="Arial Narrow" w:cs="Tahoma"/>
          <w:sz w:val="20"/>
        </w:rPr>
      </w:pPr>
      <w:r>
        <w:rPr>
          <w:rFonts w:ascii="Arial Narrow" w:hAnsi="Arial Narrow" w:cs="Tahoma"/>
          <w:sz w:val="20"/>
        </w:rPr>
        <w:t>______ I E 222 Design &amp; Analysis Methods for System</w:t>
      </w:r>
    </w:p>
    <w:p w:rsidR="005F7189" w:rsidRDefault="005F7189" w:rsidP="005F7189">
      <w:pPr>
        <w:spacing w:line="360" w:lineRule="auto"/>
        <w:rPr>
          <w:rFonts w:ascii="Arial Narrow" w:hAnsi="Arial Narrow" w:cs="Tahoma"/>
          <w:sz w:val="20"/>
        </w:rPr>
      </w:pPr>
      <w:r>
        <w:rPr>
          <w:rFonts w:ascii="Arial Narrow" w:hAnsi="Arial Narrow" w:cs="Tahoma"/>
          <w:sz w:val="20"/>
        </w:rPr>
        <w:t xml:space="preserve">             Improvements (3)</w:t>
      </w:r>
    </w:p>
    <w:p w:rsidR="00DC4E78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>
        <w:rPr>
          <w:rFonts w:ascii="Arial Narrow" w:hAnsi="Arial Narrow" w:cs="Tahoma"/>
          <w:sz w:val="20"/>
        </w:rPr>
        <w:t xml:space="preserve">______ I E 248 Engineering </w:t>
      </w:r>
      <w:proofErr w:type="gramStart"/>
      <w:r>
        <w:rPr>
          <w:rFonts w:ascii="Arial Narrow" w:hAnsi="Arial Narrow" w:cs="Tahoma"/>
          <w:sz w:val="20"/>
        </w:rPr>
        <w:t>System</w:t>
      </w:r>
      <w:proofErr w:type="gramEnd"/>
      <w:r>
        <w:rPr>
          <w:rFonts w:ascii="Arial Narrow" w:hAnsi="Arial Narrow" w:cs="Tahoma"/>
          <w:sz w:val="20"/>
        </w:rPr>
        <w:t xml:space="preserve"> Design, </w:t>
      </w:r>
      <w:r w:rsidRPr="00465AA2">
        <w:rPr>
          <w:rFonts w:ascii="Arial Narrow" w:hAnsi="Arial Narrow" w:cs="Tahoma"/>
          <w:sz w:val="20"/>
        </w:rPr>
        <w:t xml:space="preserve">Manufacturing 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>
        <w:rPr>
          <w:rFonts w:ascii="Arial Narrow" w:hAnsi="Arial Narrow" w:cs="Tahoma"/>
          <w:sz w:val="20"/>
        </w:rPr>
        <w:t xml:space="preserve">             </w:t>
      </w:r>
      <w:r w:rsidRPr="00465AA2">
        <w:rPr>
          <w:rFonts w:ascii="Arial Narrow" w:hAnsi="Arial Narrow" w:cs="Tahoma"/>
          <w:sz w:val="20"/>
        </w:rPr>
        <w:t>Processes &amp; Specifications (3)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>______ I E 271 Applied Ergonomics &amp; Work Design (3)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>______ I E 305 Engineering Economic Analysis (3)</w:t>
      </w:r>
    </w:p>
    <w:p w:rsidR="00DC4E78" w:rsidRPr="00465AA2" w:rsidRDefault="00DC4E78" w:rsidP="00DC4E78">
      <w:pPr>
        <w:pStyle w:val="BodyText"/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>______ I E 312 Optimization (3)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>______ I E 341 Production Systems (3)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>______ I E 348 Solidification Processes (3)</w:t>
      </w:r>
    </w:p>
    <w:p w:rsidR="00DC4E78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>______ I E 361 Statistical Quality Assurance (3)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>______ I E 413 Stochastic Modeling, Analysis &amp; Simulation (4)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>______ I E 441 Industrial Engineering Design (3)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>______ I E 448 Manufacturing Systems Engineering (3)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b/>
          <w:bCs/>
          <w:sz w:val="20"/>
        </w:rPr>
      </w:pPr>
      <w:r w:rsidRPr="00465AA2">
        <w:rPr>
          <w:rFonts w:ascii="Arial Narrow" w:hAnsi="Arial Narrow" w:cs="Tahoma"/>
          <w:b/>
          <w:bCs/>
          <w:sz w:val="20"/>
        </w:rPr>
        <w:t>6. Other Remaining Courses (2</w:t>
      </w:r>
      <w:r w:rsidR="005F7189">
        <w:rPr>
          <w:rFonts w:ascii="Arial Narrow" w:hAnsi="Arial Narrow" w:cs="Tahoma"/>
          <w:b/>
          <w:bCs/>
          <w:sz w:val="20"/>
        </w:rPr>
        <w:t>6</w:t>
      </w:r>
      <w:r>
        <w:rPr>
          <w:rFonts w:ascii="Arial Narrow" w:hAnsi="Arial Narrow" w:cs="Tahoma"/>
          <w:b/>
          <w:bCs/>
          <w:sz w:val="20"/>
        </w:rPr>
        <w:t xml:space="preserve"> cr.</w:t>
      </w:r>
      <w:r w:rsidRPr="00465AA2">
        <w:rPr>
          <w:rFonts w:ascii="Arial Narrow" w:hAnsi="Arial Narrow" w:cs="Tahoma"/>
          <w:b/>
          <w:bCs/>
          <w:sz w:val="20"/>
        </w:rPr>
        <w:t>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>
        <w:rPr>
          <w:rFonts w:ascii="Arial Narrow" w:hAnsi="Arial Narrow" w:cs="Tahoma"/>
          <w:sz w:val="20"/>
        </w:rPr>
        <w:t>_____</w:t>
      </w:r>
      <w:proofErr w:type="gramStart"/>
      <w:r>
        <w:rPr>
          <w:rFonts w:ascii="Arial Narrow" w:hAnsi="Arial Narrow" w:cs="Tahoma"/>
          <w:sz w:val="20"/>
        </w:rPr>
        <w:t>_  Mat</w:t>
      </w:r>
      <w:proofErr w:type="gramEnd"/>
      <w:r>
        <w:rPr>
          <w:rFonts w:ascii="Arial Narrow" w:hAnsi="Arial Narrow" w:cs="Tahoma"/>
          <w:sz w:val="20"/>
        </w:rPr>
        <w:t xml:space="preserve"> E 273</w:t>
      </w:r>
      <w:r w:rsidRPr="00465AA2">
        <w:rPr>
          <w:rFonts w:ascii="Arial Narrow" w:hAnsi="Arial Narrow" w:cs="Tahoma"/>
          <w:sz w:val="20"/>
        </w:rPr>
        <w:t xml:space="preserve"> Principles o</w:t>
      </w:r>
      <w:r>
        <w:rPr>
          <w:rFonts w:ascii="Arial Narrow" w:hAnsi="Arial Narrow" w:cs="Tahoma"/>
          <w:sz w:val="20"/>
        </w:rPr>
        <w:t xml:space="preserve">f Materials </w:t>
      </w:r>
      <w:proofErr w:type="spellStart"/>
      <w:r>
        <w:rPr>
          <w:rFonts w:ascii="Arial Narrow" w:hAnsi="Arial Narrow" w:cs="Tahoma"/>
          <w:sz w:val="20"/>
        </w:rPr>
        <w:t>Sci</w:t>
      </w:r>
      <w:proofErr w:type="spellEnd"/>
      <w:r>
        <w:rPr>
          <w:rFonts w:ascii="Arial Narrow" w:hAnsi="Arial Narrow" w:cs="Tahoma"/>
          <w:sz w:val="20"/>
        </w:rPr>
        <w:t xml:space="preserve"> &amp; Engineering (3</w:t>
      </w:r>
      <w:r w:rsidRPr="00465AA2">
        <w:rPr>
          <w:rFonts w:ascii="Arial Narrow" w:hAnsi="Arial Narrow" w:cs="Tahoma"/>
          <w:sz w:val="20"/>
        </w:rPr>
        <w:t>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>_____</w:t>
      </w:r>
      <w:proofErr w:type="gramStart"/>
      <w:r w:rsidRPr="00465AA2">
        <w:rPr>
          <w:rFonts w:ascii="Arial Narrow" w:hAnsi="Arial Narrow" w:cs="Tahoma"/>
          <w:sz w:val="20"/>
        </w:rPr>
        <w:t>_  E</w:t>
      </w:r>
      <w:proofErr w:type="gramEnd"/>
      <w:r w:rsidR="00152DF7">
        <w:rPr>
          <w:rFonts w:ascii="Arial Narrow" w:hAnsi="Arial Narrow" w:cs="Tahoma"/>
          <w:sz w:val="20"/>
        </w:rPr>
        <w:t xml:space="preserve"> </w:t>
      </w:r>
      <w:r w:rsidRPr="00465AA2">
        <w:rPr>
          <w:rFonts w:ascii="Arial Narrow" w:hAnsi="Arial Narrow" w:cs="Tahoma"/>
          <w:sz w:val="20"/>
        </w:rPr>
        <w:t xml:space="preserve">M 274 Statics of Engineering (3) 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>
        <w:rPr>
          <w:rFonts w:ascii="Arial Narrow" w:hAnsi="Arial Narrow" w:cs="Tahoma"/>
          <w:sz w:val="20"/>
        </w:rPr>
        <w:t>_____</w:t>
      </w:r>
      <w:proofErr w:type="gramStart"/>
      <w:r>
        <w:rPr>
          <w:rFonts w:ascii="Arial Narrow" w:hAnsi="Arial Narrow" w:cs="Tahoma"/>
          <w:sz w:val="20"/>
        </w:rPr>
        <w:t>_  M</w:t>
      </w:r>
      <w:proofErr w:type="gramEnd"/>
      <w:r>
        <w:rPr>
          <w:rFonts w:ascii="Arial Narrow" w:hAnsi="Arial Narrow" w:cs="Tahoma"/>
          <w:sz w:val="20"/>
        </w:rPr>
        <w:t xml:space="preserve"> E 231</w:t>
      </w:r>
      <w:r w:rsidRPr="00465AA2">
        <w:rPr>
          <w:rFonts w:ascii="Arial Narrow" w:hAnsi="Arial Narrow" w:cs="Tahoma"/>
          <w:sz w:val="20"/>
        </w:rPr>
        <w:t xml:space="preserve"> Thermodynamics (3)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>_____</w:t>
      </w:r>
      <w:proofErr w:type="gramStart"/>
      <w:r w:rsidRPr="00465AA2">
        <w:rPr>
          <w:rFonts w:ascii="Arial Narrow" w:hAnsi="Arial Narrow" w:cs="Tahoma"/>
          <w:sz w:val="20"/>
        </w:rPr>
        <w:t>_  E</w:t>
      </w:r>
      <w:proofErr w:type="gramEnd"/>
      <w:r w:rsidRPr="00465AA2">
        <w:rPr>
          <w:rFonts w:ascii="Arial Narrow" w:hAnsi="Arial Narrow" w:cs="Tahoma"/>
          <w:sz w:val="20"/>
        </w:rPr>
        <w:t xml:space="preserve"> </w:t>
      </w:r>
      <w:proofErr w:type="spellStart"/>
      <w:r w:rsidRPr="00465AA2">
        <w:rPr>
          <w:rFonts w:ascii="Arial Narrow" w:hAnsi="Arial Narrow" w:cs="Tahoma"/>
          <w:sz w:val="20"/>
        </w:rPr>
        <w:t>E</w:t>
      </w:r>
      <w:proofErr w:type="spellEnd"/>
      <w:r w:rsidRPr="00465AA2">
        <w:rPr>
          <w:rFonts w:ascii="Arial Narrow" w:hAnsi="Arial Narrow" w:cs="Tahoma"/>
          <w:sz w:val="20"/>
        </w:rPr>
        <w:t xml:space="preserve"> 442 </w:t>
      </w:r>
      <w:r w:rsidRPr="000105A7">
        <w:rPr>
          <w:rStyle w:val="Strong"/>
          <w:rFonts w:ascii="Arial Narrow" w:hAnsi="Arial Narrow" w:cs="Arial"/>
          <w:b w:val="0"/>
          <w:color w:val="000000"/>
          <w:sz w:val="20"/>
        </w:rPr>
        <w:t>Introduction to Circuits and Instruments</w:t>
      </w:r>
      <w:r w:rsidRPr="00465AA2">
        <w:rPr>
          <w:rFonts w:ascii="Arial Narrow" w:hAnsi="Arial Narrow" w:cs="Tahoma"/>
          <w:sz w:val="20"/>
        </w:rPr>
        <w:t xml:space="preserve"> (2)</w:t>
      </w:r>
    </w:p>
    <w:p w:rsidR="00DC4E78" w:rsidRPr="00465AA2" w:rsidRDefault="00DC4E78" w:rsidP="00DC4E78">
      <w:pPr>
        <w:pStyle w:val="BodyText"/>
        <w:tabs>
          <w:tab w:val="left" w:pos="540"/>
        </w:tabs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>_____</w:t>
      </w:r>
      <w:proofErr w:type="gramStart"/>
      <w:r w:rsidRPr="00465AA2">
        <w:rPr>
          <w:rFonts w:ascii="Arial Narrow" w:hAnsi="Arial Narrow" w:cs="Tahoma"/>
          <w:sz w:val="20"/>
        </w:rPr>
        <w:t>_  Engineering</w:t>
      </w:r>
      <w:proofErr w:type="gramEnd"/>
      <w:r w:rsidRPr="00465AA2">
        <w:rPr>
          <w:rFonts w:ascii="Arial Narrow" w:hAnsi="Arial Narrow" w:cs="Tahoma"/>
          <w:sz w:val="20"/>
        </w:rPr>
        <w:t xml:space="preserve"> </w:t>
      </w:r>
      <w:r>
        <w:rPr>
          <w:rFonts w:ascii="Arial Narrow" w:hAnsi="Arial Narrow" w:cs="Tahoma"/>
          <w:sz w:val="20"/>
        </w:rPr>
        <w:t>Topic</w:t>
      </w:r>
      <w:r w:rsidRPr="00465AA2">
        <w:rPr>
          <w:rFonts w:ascii="Arial Narrow" w:hAnsi="Arial Narrow" w:cs="Tahoma"/>
          <w:sz w:val="20"/>
        </w:rPr>
        <w:t xml:space="preserve"> </w:t>
      </w:r>
      <w:r>
        <w:rPr>
          <w:rFonts w:ascii="Arial Narrow" w:hAnsi="Arial Narrow" w:cs="Tahoma"/>
          <w:sz w:val="20"/>
        </w:rPr>
        <w:t>Elective (6</w:t>
      </w:r>
      <w:r w:rsidRPr="00465AA2">
        <w:rPr>
          <w:rFonts w:ascii="Arial Narrow" w:hAnsi="Arial Narrow" w:cs="Tahoma"/>
          <w:sz w:val="20"/>
        </w:rPr>
        <w:t>)</w:t>
      </w:r>
    </w:p>
    <w:p w:rsidR="00DC4E78" w:rsidRPr="00465AA2" w:rsidRDefault="00DC4E78" w:rsidP="00DC4E78">
      <w:pPr>
        <w:pStyle w:val="BodyText"/>
        <w:tabs>
          <w:tab w:val="left" w:pos="540"/>
        </w:tabs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>_____</w:t>
      </w:r>
      <w:proofErr w:type="gramStart"/>
      <w:r w:rsidRPr="00465AA2">
        <w:rPr>
          <w:rFonts w:ascii="Arial Narrow" w:hAnsi="Arial Narrow" w:cs="Tahoma"/>
          <w:sz w:val="20"/>
        </w:rPr>
        <w:t xml:space="preserve">_  </w:t>
      </w:r>
      <w:r>
        <w:rPr>
          <w:rFonts w:ascii="Arial Narrow" w:hAnsi="Arial Narrow" w:cs="Tahoma"/>
          <w:sz w:val="20"/>
        </w:rPr>
        <w:t>Focus</w:t>
      </w:r>
      <w:proofErr w:type="gramEnd"/>
      <w:r>
        <w:rPr>
          <w:rFonts w:ascii="Arial Narrow" w:hAnsi="Arial Narrow" w:cs="Tahoma"/>
          <w:sz w:val="20"/>
        </w:rPr>
        <w:t xml:space="preserve"> Elective</w:t>
      </w:r>
      <w:r w:rsidRPr="00465AA2">
        <w:rPr>
          <w:rFonts w:ascii="Arial Narrow" w:hAnsi="Arial Narrow" w:cs="Tahoma"/>
          <w:sz w:val="20"/>
        </w:rPr>
        <w:t xml:space="preserve"> (</w:t>
      </w:r>
      <w:r>
        <w:rPr>
          <w:rFonts w:ascii="Arial Narrow" w:hAnsi="Arial Narrow" w:cs="Tahoma"/>
          <w:sz w:val="20"/>
        </w:rPr>
        <w:t>6</w:t>
      </w:r>
      <w:r w:rsidRPr="00465AA2">
        <w:rPr>
          <w:rFonts w:ascii="Arial Narrow" w:hAnsi="Arial Narrow" w:cs="Tahoma"/>
          <w:sz w:val="20"/>
        </w:rPr>
        <w:t>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 xml:space="preserve">______ </w:t>
      </w:r>
      <w:r w:rsidR="005F7189">
        <w:rPr>
          <w:rFonts w:ascii="Arial Narrow" w:hAnsi="Arial Narrow" w:cs="Tahoma"/>
          <w:sz w:val="20"/>
        </w:rPr>
        <w:t>Management Elective (3</w:t>
      </w:r>
      <w:r w:rsidRPr="00465AA2">
        <w:rPr>
          <w:rFonts w:ascii="Arial Narrow" w:hAnsi="Arial Narrow" w:cs="Tahoma"/>
          <w:sz w:val="20"/>
        </w:rPr>
        <w:t>)</w:t>
      </w:r>
    </w:p>
    <w:p w:rsidR="00DC4E78" w:rsidRDefault="00DC4E78" w:rsidP="00DC4E78">
      <w:pPr>
        <w:spacing w:line="360" w:lineRule="auto"/>
        <w:rPr>
          <w:rFonts w:ascii="Arial Narrow" w:hAnsi="Arial Narrow" w:cs="Tahoma"/>
          <w:b/>
          <w:bCs/>
          <w:sz w:val="20"/>
        </w:rPr>
      </w:pP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b/>
          <w:bCs/>
          <w:sz w:val="20"/>
        </w:rPr>
      </w:pPr>
      <w:r>
        <w:rPr>
          <w:rFonts w:ascii="Arial Narrow" w:hAnsi="Arial Narrow" w:cs="Tahoma"/>
          <w:b/>
          <w:bCs/>
          <w:sz w:val="20"/>
        </w:rPr>
        <w:t>7</w:t>
      </w:r>
      <w:r w:rsidRPr="00465AA2">
        <w:rPr>
          <w:rFonts w:ascii="Arial Narrow" w:hAnsi="Arial Narrow" w:cs="Tahoma"/>
          <w:b/>
          <w:bCs/>
          <w:sz w:val="20"/>
        </w:rPr>
        <w:t>.  Required Seminar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 xml:space="preserve">______ I E 101 </w:t>
      </w:r>
      <w:r w:rsidRPr="003E431C">
        <w:rPr>
          <w:rFonts w:ascii="Arial Narrow" w:hAnsi="Arial Narrow" w:cs="Arial"/>
          <w:bCs/>
          <w:color w:val="000000"/>
          <w:sz w:val="20"/>
        </w:rPr>
        <w:t>Industrial Engineering Profession</w:t>
      </w:r>
      <w:r w:rsidRPr="00465AA2">
        <w:rPr>
          <w:rFonts w:ascii="Arial Narrow" w:hAnsi="Arial Narrow" w:cs="Tahoma"/>
          <w:sz w:val="20"/>
        </w:rPr>
        <w:t xml:space="preserve"> (R)</w:t>
      </w:r>
    </w:p>
    <w:p w:rsidR="00DC4E78" w:rsidRDefault="00DC4E78" w:rsidP="00DC4E78"/>
    <w:p w:rsidR="00DC4E78" w:rsidRDefault="00DC4E78" w:rsidP="00DC4E78"/>
    <w:p w:rsidR="001D2717" w:rsidRDefault="001D2717"/>
    <w:sectPr w:rsidR="001D2717" w:rsidSect="003E431C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78"/>
    <w:rsid w:val="00152DF7"/>
    <w:rsid w:val="001D2717"/>
    <w:rsid w:val="002D520A"/>
    <w:rsid w:val="005F7189"/>
    <w:rsid w:val="007A55BE"/>
    <w:rsid w:val="00DC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E7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DC4E78"/>
    <w:pPr>
      <w:keepNext/>
      <w:tabs>
        <w:tab w:val="left" w:pos="-1200"/>
        <w:tab w:val="left" w:pos="600"/>
        <w:tab w:val="left" w:pos="1440"/>
        <w:tab w:val="left" w:pos="2160"/>
      </w:tabs>
      <w:jc w:val="center"/>
      <w:outlineLvl w:val="1"/>
    </w:pPr>
    <w:rPr>
      <w:rFonts w:ascii="CG Times" w:hAnsi="CG 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C4E78"/>
    <w:rPr>
      <w:rFonts w:ascii="CG Times" w:eastAsia="Times New Roman" w:hAnsi="CG Times" w:cs="Times New Roman"/>
      <w:b/>
      <w:snapToGrid w:val="0"/>
      <w:sz w:val="24"/>
      <w:szCs w:val="20"/>
    </w:rPr>
  </w:style>
  <w:style w:type="paragraph" w:styleId="BodyText">
    <w:name w:val="Body Text"/>
    <w:basedOn w:val="Normal"/>
    <w:link w:val="BodyTextChar"/>
    <w:rsid w:val="00DC4E78"/>
    <w:pPr>
      <w:widowControl/>
    </w:pPr>
    <w:rPr>
      <w:rFonts w:ascii="Times New Roman" w:hAnsi="Times New Roman"/>
      <w:snapToGrid/>
    </w:rPr>
  </w:style>
  <w:style w:type="character" w:customStyle="1" w:styleId="BodyTextChar">
    <w:name w:val="Body Text Char"/>
    <w:basedOn w:val="DefaultParagraphFont"/>
    <w:link w:val="BodyText"/>
    <w:rsid w:val="00DC4E78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DC4E78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character" w:customStyle="1" w:styleId="HeaderChar">
    <w:name w:val="Header Char"/>
    <w:basedOn w:val="DefaultParagraphFont"/>
    <w:link w:val="Header"/>
    <w:rsid w:val="00DC4E78"/>
    <w:rPr>
      <w:rFonts w:ascii="Times New Roman" w:eastAsia="Times New Roman" w:hAnsi="Times New Roman" w:cs="Times New Roman"/>
      <w:sz w:val="24"/>
      <w:szCs w:val="20"/>
    </w:rPr>
  </w:style>
  <w:style w:type="paragraph" w:customStyle="1" w:styleId="HTMLBody">
    <w:name w:val="HTML Body"/>
    <w:rsid w:val="00DC4E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C4E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E7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DC4E78"/>
    <w:pPr>
      <w:keepNext/>
      <w:tabs>
        <w:tab w:val="left" w:pos="-1200"/>
        <w:tab w:val="left" w:pos="600"/>
        <w:tab w:val="left" w:pos="1440"/>
        <w:tab w:val="left" w:pos="2160"/>
      </w:tabs>
      <w:jc w:val="center"/>
      <w:outlineLvl w:val="1"/>
    </w:pPr>
    <w:rPr>
      <w:rFonts w:ascii="CG Times" w:hAnsi="CG 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C4E78"/>
    <w:rPr>
      <w:rFonts w:ascii="CG Times" w:eastAsia="Times New Roman" w:hAnsi="CG Times" w:cs="Times New Roman"/>
      <w:b/>
      <w:snapToGrid w:val="0"/>
      <w:sz w:val="24"/>
      <w:szCs w:val="20"/>
    </w:rPr>
  </w:style>
  <w:style w:type="paragraph" w:styleId="BodyText">
    <w:name w:val="Body Text"/>
    <w:basedOn w:val="Normal"/>
    <w:link w:val="BodyTextChar"/>
    <w:rsid w:val="00DC4E78"/>
    <w:pPr>
      <w:widowControl/>
    </w:pPr>
    <w:rPr>
      <w:rFonts w:ascii="Times New Roman" w:hAnsi="Times New Roman"/>
      <w:snapToGrid/>
    </w:rPr>
  </w:style>
  <w:style w:type="character" w:customStyle="1" w:styleId="BodyTextChar">
    <w:name w:val="Body Text Char"/>
    <w:basedOn w:val="DefaultParagraphFont"/>
    <w:link w:val="BodyText"/>
    <w:rsid w:val="00DC4E78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DC4E78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character" w:customStyle="1" w:styleId="HeaderChar">
    <w:name w:val="Header Char"/>
    <w:basedOn w:val="DefaultParagraphFont"/>
    <w:link w:val="Header"/>
    <w:rsid w:val="00DC4E78"/>
    <w:rPr>
      <w:rFonts w:ascii="Times New Roman" w:eastAsia="Times New Roman" w:hAnsi="Times New Roman" w:cs="Times New Roman"/>
      <w:sz w:val="24"/>
      <w:szCs w:val="20"/>
    </w:rPr>
  </w:style>
  <w:style w:type="paragraph" w:customStyle="1" w:styleId="HTMLBody">
    <w:name w:val="HTML Body"/>
    <w:rsid w:val="00DC4E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C4E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725CFA1E.dotm</Template>
  <TotalTime>10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Smyth, Kelsey M [EASA]</dc:creator>
  <cp:lastModifiedBy>Weaver, Kathy J</cp:lastModifiedBy>
  <cp:revision>5</cp:revision>
  <dcterms:created xsi:type="dcterms:W3CDTF">2012-04-24T19:03:00Z</dcterms:created>
  <dcterms:modified xsi:type="dcterms:W3CDTF">2014-04-30T16:28:00Z</dcterms:modified>
</cp:coreProperties>
</file>